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70DD" w14:textId="77777777" w:rsidR="000D115B" w:rsidRDefault="000D115B" w:rsidP="000D115B">
      <w:pPr>
        <w:tabs>
          <w:tab w:val="left" w:pos="1134"/>
        </w:tabs>
        <w:ind w:left="5103"/>
        <w:jc w:val="center"/>
        <w:rPr>
          <w:bCs/>
          <w:iCs/>
          <w:sz w:val="28"/>
          <w:szCs w:val="28"/>
        </w:rPr>
      </w:pPr>
      <w:r w:rsidRPr="009C05E6">
        <w:rPr>
          <w:bCs/>
          <w:iCs/>
          <w:sz w:val="28"/>
          <w:szCs w:val="28"/>
        </w:rPr>
        <w:t>Приложение 1</w:t>
      </w:r>
    </w:p>
    <w:p w14:paraId="030BC43A" w14:textId="77777777" w:rsidR="000D115B" w:rsidRDefault="000D115B" w:rsidP="000D115B">
      <w:pPr>
        <w:pStyle w:val="a5"/>
        <w:tabs>
          <w:tab w:val="left" w:pos="851"/>
          <w:tab w:val="left" w:pos="1134"/>
        </w:tabs>
        <w:ind w:left="5103"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 Правилам и случаям осуществления возврата излишне (ошибочно) уплаченных социальных отчислений и (или) пени за несвоевременную и (или) неполную уплату социальных отчислений</w:t>
      </w:r>
    </w:p>
    <w:p w14:paraId="757394F2" w14:textId="77777777" w:rsidR="000D115B" w:rsidRDefault="000D115B" w:rsidP="000D115B">
      <w:pPr>
        <w:pStyle w:val="a5"/>
        <w:tabs>
          <w:tab w:val="left" w:pos="851"/>
          <w:tab w:val="left" w:pos="1134"/>
        </w:tabs>
        <w:ind w:left="495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E260ABD" w14:textId="77777777" w:rsidR="000D115B" w:rsidRDefault="000D115B" w:rsidP="000D115B">
      <w:pPr>
        <w:pStyle w:val="a5"/>
        <w:tabs>
          <w:tab w:val="left" w:pos="851"/>
          <w:tab w:val="left" w:pos="1134"/>
        </w:tabs>
        <w:ind w:left="4956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Форма</w:t>
      </w:r>
    </w:p>
    <w:p w14:paraId="4476EB1F" w14:textId="77777777" w:rsidR="000D115B" w:rsidRDefault="000D115B" w:rsidP="000D115B">
      <w:pPr>
        <w:pStyle w:val="a5"/>
        <w:tabs>
          <w:tab w:val="left" w:pos="851"/>
          <w:tab w:val="left" w:pos="1134"/>
        </w:tabs>
        <w:ind w:left="4956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126E4D9" w14:textId="77777777" w:rsidR="000D115B" w:rsidRDefault="000D115B" w:rsidP="000D115B">
      <w:pPr>
        <w:pStyle w:val="a5"/>
        <w:tabs>
          <w:tab w:val="left" w:pos="851"/>
          <w:tab w:val="left" w:pos="1134"/>
        </w:tabs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sz w:val="28"/>
          <w:szCs w:val="28"/>
          <w:lang w:eastAsia="ru-RU"/>
        </w:rPr>
        <w:t>Руководителю акционерного общества «Государственный фонд социального страхования»</w:t>
      </w:r>
    </w:p>
    <w:p w14:paraId="6C26117A" w14:textId="77777777" w:rsidR="000D115B" w:rsidRDefault="000D115B" w:rsidP="000D115B">
      <w:pPr>
        <w:pStyle w:val="a5"/>
        <w:tabs>
          <w:tab w:val="left" w:pos="851"/>
          <w:tab w:val="left" w:pos="1134"/>
        </w:tabs>
        <w:ind w:left="4956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14:paraId="0B795B73" w14:textId="77777777" w:rsidR="000D115B" w:rsidRDefault="000D115B" w:rsidP="000D115B">
      <w:pPr>
        <w:pStyle w:val="a5"/>
        <w:tabs>
          <w:tab w:val="left" w:pos="851"/>
          <w:tab w:val="left" w:pos="1134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9B6146E" w14:textId="77777777" w:rsidR="000D115B" w:rsidRDefault="000D115B" w:rsidP="000D115B">
      <w:pPr>
        <w:pStyle w:val="a5"/>
        <w:tabs>
          <w:tab w:val="left" w:pos="851"/>
          <w:tab w:val="left" w:pos="1134"/>
        </w:tabs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93AAF01" w14:textId="77777777" w:rsidR="000D115B" w:rsidRDefault="000D115B" w:rsidP="000D115B">
      <w:pPr>
        <w:pStyle w:val="a5"/>
        <w:tabs>
          <w:tab w:val="left" w:pos="851"/>
          <w:tab w:val="left" w:pos="1134"/>
        </w:tabs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Заявление</w:t>
      </w:r>
    </w:p>
    <w:p w14:paraId="0B589A8C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12DB6E3" w14:textId="1F234F22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от___________________________________________________________</w:t>
      </w:r>
      <w:bookmarkStart w:id="0" w:name="_GoBack"/>
      <w:bookmarkEnd w:id="0"/>
    </w:p>
    <w:p w14:paraId="31CE0DFD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(наименование плательщика или банка, организации, осуществляющей отдельные виды банковских операций плательщика)</w:t>
      </w:r>
    </w:p>
    <w:p w14:paraId="48FB6F7D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Прошу произвести возврат социальных отчислений и (или) пени за несвоевременную и (или) неполную уплату социальных отчислений, излишне (ошибочно) уплаченных платежным поручением № ___________ от __________, референс ___________, общая сумма платежа _________________, общая сумма возврата _____________, на:</w:t>
      </w:r>
    </w:p>
    <w:p w14:paraId="70F0DA4F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98" w:tblpY="16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559"/>
        <w:gridCol w:w="1701"/>
        <w:gridCol w:w="1276"/>
        <w:gridCol w:w="1843"/>
      </w:tblGrid>
      <w:tr w:rsidR="000D115B" w14:paraId="0698A1F3" w14:textId="77777777" w:rsidTr="00FD416F">
        <w:trPr>
          <w:trHeight w:val="30"/>
        </w:trPr>
        <w:tc>
          <w:tcPr>
            <w:tcW w:w="562" w:type="dxa"/>
            <w:vAlign w:val="center"/>
          </w:tcPr>
          <w:p w14:paraId="62F408FA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47093776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ИИН</w:t>
            </w:r>
          </w:p>
        </w:tc>
        <w:tc>
          <w:tcPr>
            <w:tcW w:w="1276" w:type="dxa"/>
            <w:vAlign w:val="center"/>
          </w:tcPr>
          <w:p w14:paraId="47A17F23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(отчество при его наличии)</w:t>
            </w:r>
          </w:p>
        </w:tc>
        <w:tc>
          <w:tcPr>
            <w:tcW w:w="1559" w:type="dxa"/>
            <w:vAlign w:val="center"/>
          </w:tcPr>
          <w:p w14:paraId="19973051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За период</w:t>
            </w:r>
          </w:p>
        </w:tc>
        <w:tc>
          <w:tcPr>
            <w:tcW w:w="1701" w:type="dxa"/>
            <w:vAlign w:val="center"/>
          </w:tcPr>
          <w:p w14:paraId="58255BA8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 xml:space="preserve">Уплаченная сумма </w:t>
            </w:r>
          </w:p>
          <w:p w14:paraId="2C3A19C5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(по одному платежному поручению),</w:t>
            </w:r>
          </w:p>
          <w:p w14:paraId="4BFB56F5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тенге</w:t>
            </w:r>
          </w:p>
        </w:tc>
        <w:tc>
          <w:tcPr>
            <w:tcW w:w="1276" w:type="dxa"/>
            <w:vAlign w:val="center"/>
          </w:tcPr>
          <w:p w14:paraId="0443DE48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Сумма возврата, тенге</w:t>
            </w:r>
          </w:p>
        </w:tc>
        <w:tc>
          <w:tcPr>
            <w:tcW w:w="1843" w:type="dxa"/>
            <w:vAlign w:val="center"/>
          </w:tcPr>
          <w:p w14:paraId="3AB32B80" w14:textId="77777777" w:rsidR="000D115B" w:rsidRDefault="000D115B" w:rsidP="00FD416F">
            <w:pPr>
              <w:pStyle w:val="a5"/>
              <w:tabs>
                <w:tab w:val="left" w:pos="1134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05E6">
              <w:rPr>
                <w:rFonts w:ascii="Times New Roman" w:eastAsia="Times New Roman" w:hAnsi="Times New Roman"/>
                <w:sz w:val="24"/>
                <w:szCs w:val="24"/>
              </w:rPr>
              <w:t>КНП</w:t>
            </w:r>
          </w:p>
        </w:tc>
      </w:tr>
      <w:tr w:rsidR="000D115B" w14:paraId="3D5BC8B2" w14:textId="77777777" w:rsidTr="00FD416F">
        <w:trPr>
          <w:trHeight w:val="30"/>
        </w:trPr>
        <w:tc>
          <w:tcPr>
            <w:tcW w:w="562" w:type="dxa"/>
          </w:tcPr>
          <w:p w14:paraId="28898F97" w14:textId="77777777" w:rsidR="000D115B" w:rsidRDefault="000D115B" w:rsidP="00FD416F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56630E" w14:textId="77777777" w:rsidR="000D115B" w:rsidRDefault="000D115B" w:rsidP="00FD416F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22E9B3" w14:textId="77777777" w:rsidR="000D115B" w:rsidRDefault="000D115B" w:rsidP="00FD416F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F6C5B28" w14:textId="77777777" w:rsidR="000D115B" w:rsidRDefault="000D115B" w:rsidP="00FD416F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1701" w:type="dxa"/>
          </w:tcPr>
          <w:p w14:paraId="0AF1F34A" w14:textId="77777777" w:rsidR="000D115B" w:rsidRDefault="000D115B" w:rsidP="00FD416F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14:paraId="7F0F049E" w14:textId="77777777" w:rsidR="000D115B" w:rsidRDefault="000D115B" w:rsidP="00FD416F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E311E13" w14:textId="77777777" w:rsidR="000D115B" w:rsidRDefault="000D115B" w:rsidP="00FD416F">
            <w:pPr>
              <w:pStyle w:val="a5"/>
              <w:tabs>
                <w:tab w:val="left" w:pos="11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52F3001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E5159F2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по причине (отметить не более одной причины), с приложением необходимых документов, указанных в пункте 4 Правил и случаев осуществления возврата излишне (ошибочно) уплаченных социальных отчислений и (или) пени за несвоевременную и (или) неполную уплату социальных отчислений:</w:t>
      </w:r>
    </w:p>
    <w:p w14:paraId="11F492FA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ошибочно уплачены на счет Государственного фонда социального страхования плательщиком или банком, или организацией, осуществляющей отдельные виды банковских операций, два и более раз за один и тот же период;</w:t>
      </w:r>
    </w:p>
    <w:p w14:paraId="6EB7303F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излишне начислены на доходы, полученные вновь принятыми или уволенными работниками авансом, подлежащие возврату;</w:t>
      </w:r>
    </w:p>
    <w:p w14:paraId="04C2E045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излишне уплачены за участников, являющихся лицами, достигшими возраста, предусмотренного пунктом 1 статьи 207 Социального Кодекса Республики Казахстан;</w:t>
      </w:r>
    </w:p>
    <w:p w14:paraId="43226273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неверно указан код назначения платежа;</w:t>
      </w:r>
    </w:p>
    <w:p w14:paraId="1927B623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в списочной части платежного поручения допущены ошибки в периоде платежа;</w:t>
      </w:r>
    </w:p>
    <w:p w14:paraId="238326D2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в списочной части платежного поручения допущены ошибки в суммах социальных отчислений;</w:t>
      </w:r>
    </w:p>
    <w:p w14:paraId="7975126A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неверно указаны реквизиты плательщика</w:t>
      </w:r>
      <w:r w:rsidRPr="009C05E6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14:paraId="1B505B54" w14:textId="77777777" w:rsidR="000D115B" w:rsidRDefault="000D115B" w:rsidP="000D115B">
      <w:pPr>
        <w:pStyle w:val="a5"/>
        <w:numPr>
          <w:ilvl w:val="0"/>
          <w:numId w:val="1"/>
        </w:numPr>
        <w:tabs>
          <w:tab w:val="left" w:pos="173"/>
          <w:tab w:val="left" w:pos="315"/>
          <w:tab w:val="left" w:pos="1134"/>
        </w:tabs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уплачены физическим лицом, не зарегистрированным в качестве индивидуального предпринимателя, лица, занимающегося частной практикой, крестьянского или фермерского хозяйства.</w:t>
      </w:r>
    </w:p>
    <w:p w14:paraId="74CC71DD" w14:textId="77777777" w:rsidR="000D115B" w:rsidRDefault="000D115B" w:rsidP="000D115B">
      <w:pPr>
        <w:pStyle w:val="a6"/>
        <w:jc w:val="both"/>
        <w:rPr>
          <w:lang w:val="ru-RU"/>
        </w:rPr>
      </w:pPr>
    </w:p>
    <w:p w14:paraId="62392F02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Перечень документов, приложенных к заявлению:</w:t>
      </w:r>
    </w:p>
    <w:tbl>
      <w:tblPr>
        <w:tblW w:w="97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3995"/>
        <w:gridCol w:w="2434"/>
        <w:gridCol w:w="2434"/>
      </w:tblGrid>
      <w:tr w:rsidR="000D115B" w14:paraId="144AA49A" w14:textId="77777777" w:rsidTr="00FD416F">
        <w:trPr>
          <w:trHeight w:val="2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D4627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 w14:paraId="4C092B9F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B4A5B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0457E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103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Количество листов в документе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6FB11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Примечание</w:t>
            </w:r>
          </w:p>
        </w:tc>
      </w:tr>
      <w:tr w:rsidR="000D115B" w14:paraId="12460D9F" w14:textId="77777777" w:rsidTr="00FD416F">
        <w:trPr>
          <w:trHeight w:val="2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9714E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C6A25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0D8BF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7DFEB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D115B" w14:paraId="4EA1534E" w14:textId="77777777" w:rsidTr="00FD416F">
        <w:trPr>
          <w:trHeight w:val="2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538AC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BE2E5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3ECF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8050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0D115B" w14:paraId="4960815A" w14:textId="77777777" w:rsidTr="00FD416F">
        <w:trPr>
          <w:trHeight w:val="26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05B3CD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9C05E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F787E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E5C61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D093" w14:textId="77777777" w:rsidR="000D115B" w:rsidRDefault="000D115B" w:rsidP="00FD416F">
            <w:pPr>
              <w:pStyle w:val="a5"/>
              <w:tabs>
                <w:tab w:val="left" w:pos="851"/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164F2D8B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Обеспечиваю достоверность предоставленных данных и подтверждаю подлинность предоставленных документов.</w:t>
      </w:r>
    </w:p>
    <w:p w14:paraId="7692EAC9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D46112F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Подтверждаю, что сбор и обработка персональных данных, содержащихся в настоящем заявлении, осуществлена в соответствии с Законом Республики Казахстан «О персональных данных и их защите». </w:t>
      </w:r>
    </w:p>
    <w:p w14:paraId="040E3522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1912F9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Даю согласие на уведомление о возврате об отказе в возврате </w:t>
      </w:r>
      <w:r w:rsidRPr="009C05E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излишне (ошибочно) уплаченных социальных отчислений и (или) пени за несвоевременную и (или) неполную уплату социальных отчислений </w:t>
      </w: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путем </w:t>
      </w:r>
      <w:proofErr w:type="spellStart"/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sms</w:t>
      </w:r>
      <w:proofErr w:type="spellEnd"/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-оповещения, посредством телефонной связи.</w:t>
      </w:r>
    </w:p>
    <w:p w14:paraId="4CF9A815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B20E5D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Даю согласие на использование сведений, составляющих охраняемую законом тайну, содержащихся в информационных системах.</w:t>
      </w:r>
    </w:p>
    <w:p w14:paraId="69DDCC5E" w14:textId="77777777" w:rsidR="000D115B" w:rsidRDefault="000D115B" w:rsidP="000D115B">
      <w:pPr>
        <w:pStyle w:val="a5"/>
        <w:tabs>
          <w:tab w:val="left" w:pos="173"/>
          <w:tab w:val="left" w:pos="315"/>
          <w:tab w:val="left" w:pos="1134"/>
        </w:tabs>
        <w:ind w:left="709"/>
        <w:jc w:val="both"/>
        <w:rPr>
          <w:rFonts w:ascii="Times New Roman" w:eastAsia="Times New Roman" w:hAnsi="Times New Roman"/>
          <w:bCs/>
          <w:i/>
          <w:color w:val="C00000"/>
          <w:sz w:val="28"/>
          <w:szCs w:val="28"/>
          <w:lang w:eastAsia="ru-RU"/>
        </w:rPr>
      </w:pPr>
    </w:p>
    <w:p w14:paraId="7CF61008" w14:textId="77777777" w:rsidR="000D115B" w:rsidRDefault="000D115B" w:rsidP="000D115B">
      <w:pPr>
        <w:pStyle w:val="a5"/>
        <w:tabs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Возврат прошу произвести по следующим реквизитам </w:t>
      </w:r>
      <w:r w:rsidRPr="009C05E6">
        <w:rPr>
          <w:rFonts w:ascii="Times New Roman" w:eastAsia="Times New Roman" w:hAnsi="Times New Roman"/>
          <w:iCs/>
          <w:sz w:val="28"/>
          <w:szCs w:val="28"/>
          <w:lang w:eastAsia="ru-RU"/>
        </w:rPr>
        <w:t>(уведомлен, что при изменении реквизитов необходимо приложить копию подтверждающего документа)</w:t>
      </w: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14:paraId="06D1F39A" w14:textId="77777777" w:rsidR="000D115B" w:rsidRDefault="000D115B" w:rsidP="000D115B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плательщика: </w:t>
      </w:r>
      <w:r w:rsidRPr="009C05E6">
        <w:rPr>
          <w:rStyle w:val="10"/>
          <w:color w:val="000000" w:themeColor="text1"/>
        </w:rPr>
        <w:t>________________________________</w:t>
      </w:r>
    </w:p>
    <w:p w14:paraId="3F7B159D" w14:textId="77777777" w:rsidR="000D115B" w:rsidRDefault="000D115B" w:rsidP="000D115B">
      <w:pPr>
        <w:pStyle w:val="a5"/>
        <w:tabs>
          <w:tab w:val="left" w:pos="1134"/>
        </w:tabs>
        <w:ind w:firstLine="709"/>
        <w:jc w:val="both"/>
        <w:rPr>
          <w:rStyle w:val="10"/>
          <w:color w:val="000000" w:themeColor="text1"/>
        </w:rPr>
      </w:pPr>
      <w:r w:rsidRPr="009C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ИИН/БИН плательщика: </w:t>
      </w:r>
      <w:r w:rsidRPr="009C05E6">
        <w:rPr>
          <w:rStyle w:val="10"/>
          <w:color w:val="000000" w:themeColor="text1"/>
        </w:rPr>
        <w:t>___________________________________</w:t>
      </w:r>
    </w:p>
    <w:p w14:paraId="6FF90A7D" w14:textId="77777777" w:rsidR="000D115B" w:rsidRDefault="000D115B" w:rsidP="000D115B">
      <w:pPr>
        <w:pStyle w:val="a5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ИИК: ________________________________________________________</w:t>
      </w:r>
    </w:p>
    <w:p w14:paraId="4014512D" w14:textId="77777777" w:rsidR="000D115B" w:rsidRDefault="000D115B" w:rsidP="000D115B">
      <w:pPr>
        <w:pStyle w:val="a5"/>
        <w:tabs>
          <w:tab w:val="left" w:pos="1134"/>
        </w:tabs>
        <w:ind w:firstLine="709"/>
        <w:jc w:val="both"/>
        <w:rPr>
          <w:rStyle w:val="10"/>
          <w:color w:val="000000" w:themeColor="text1"/>
        </w:rPr>
      </w:pPr>
      <w:r w:rsidRPr="009C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БИК банка плательщика</w:t>
      </w:r>
      <w:r w:rsidRPr="009C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Pr="009C05E6">
        <w:rPr>
          <w:rStyle w:val="10"/>
          <w:color w:val="000000" w:themeColor="text1"/>
        </w:rPr>
        <w:t xml:space="preserve">___________________________________ </w:t>
      </w:r>
    </w:p>
    <w:p w14:paraId="667AF73F" w14:textId="77777777" w:rsidR="000D115B" w:rsidRDefault="000D115B" w:rsidP="000D115B">
      <w:pPr>
        <w:pStyle w:val="a5"/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Наименование банка плательщика:</w:t>
      </w:r>
    </w:p>
    <w:p w14:paraId="166C2C2B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EE71FE6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Подписи: Руководитель_____________________________________________</w:t>
      </w:r>
    </w:p>
    <w:p w14:paraId="13BF8FD3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5E6">
        <w:rPr>
          <w:rFonts w:ascii="Times New Roman" w:eastAsia="Times New Roman" w:hAnsi="Times New Roman"/>
          <w:bCs/>
          <w:sz w:val="24"/>
          <w:szCs w:val="24"/>
          <w:lang w:eastAsia="ru-RU"/>
        </w:rPr>
        <w:t>(Ф.И.О. (отчество при его наличии), подпись)</w:t>
      </w:r>
    </w:p>
    <w:p w14:paraId="36FD6041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16265D8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электронно-цифровая подпись Руководителя </w:t>
      </w:r>
      <w:r w:rsidRPr="009C05E6">
        <w:rPr>
          <w:rFonts w:ascii="Times New Roman" w:eastAsia="Times New Roman" w:hAnsi="Times New Roman"/>
          <w:iCs/>
          <w:sz w:val="28"/>
          <w:szCs w:val="28"/>
          <w:lang w:eastAsia="ru-RU"/>
        </w:rPr>
        <w:t>(для электронного заявления, поданного через веб-портал «электронного правительства»)</w:t>
      </w:r>
    </w:p>
    <w:p w14:paraId="26E9ED35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773DC6A5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Главный бухгалтер _____________________________________________________</w:t>
      </w:r>
    </w:p>
    <w:p w14:paraId="17FA9138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05E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(Ф.И.О. (отчество при его наличии), подпись)</w:t>
      </w:r>
    </w:p>
    <w:p w14:paraId="02A1CCC4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4393041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или электронно-цифровая подпись Главного бухгалтера </w:t>
      </w:r>
      <w:r w:rsidRPr="009C05E6">
        <w:rPr>
          <w:rFonts w:ascii="Times New Roman" w:eastAsia="Times New Roman" w:hAnsi="Times New Roman"/>
          <w:iCs/>
          <w:sz w:val="28"/>
          <w:szCs w:val="28"/>
          <w:lang w:eastAsia="ru-RU"/>
        </w:rPr>
        <w:t>(для электронного заявления, поданного через веб-портал «электронного правительства»)</w:t>
      </w:r>
    </w:p>
    <w:p w14:paraId="70FCF82B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3C97033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iCs/>
          <w:sz w:val="28"/>
          <w:szCs w:val="28"/>
          <w:lang w:eastAsia="ru-RU"/>
        </w:rPr>
        <w:t>или Главный бухгалтер не предусмотрен (подчеркнуть)</w:t>
      </w:r>
    </w:p>
    <w:p w14:paraId="51E221A1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6B30F3CE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Юридический адрес: __________________________________________________</w:t>
      </w:r>
    </w:p>
    <w:p w14:paraId="50060944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Контактные данные плательщика:</w:t>
      </w:r>
    </w:p>
    <w:p w14:paraId="129E510B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Телефон мобильный (для </w:t>
      </w:r>
      <w:proofErr w:type="spellStart"/>
      <w:r w:rsidRPr="009C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sms</w:t>
      </w:r>
      <w:proofErr w:type="spellEnd"/>
      <w:r w:rsidRPr="009C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-оповещения</w:t>
      </w:r>
      <w:proofErr w:type="gramStart"/>
      <w:r w:rsidRPr="009C0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+</w:t>
      </w:r>
      <w:proofErr w:type="gramEnd"/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7 (____)________________</w:t>
      </w:r>
    </w:p>
    <w:p w14:paraId="5E97D694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E-</w:t>
      </w:r>
      <w:proofErr w:type="spellStart"/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proofErr w:type="spellEnd"/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_____________________.</w:t>
      </w:r>
    </w:p>
    <w:p w14:paraId="020FE5D4" w14:textId="77777777" w:rsidR="000D115B" w:rsidRDefault="000D115B" w:rsidP="000D115B">
      <w:pPr>
        <w:pStyle w:val="a5"/>
        <w:tabs>
          <w:tab w:val="left" w:pos="851"/>
          <w:tab w:val="left" w:pos="1134"/>
        </w:tabs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Дата заполнения: «____</w:t>
      </w:r>
      <w:proofErr w:type="gramStart"/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_»_</w:t>
      </w:r>
      <w:proofErr w:type="gramEnd"/>
      <w:r w:rsidRPr="009C05E6">
        <w:rPr>
          <w:rFonts w:ascii="Times New Roman" w:eastAsia="Times New Roman" w:hAnsi="Times New Roman"/>
          <w:bCs/>
          <w:sz w:val="28"/>
          <w:szCs w:val="28"/>
          <w:lang w:eastAsia="ru-RU"/>
        </w:rPr>
        <w:t>____________20___года</w:t>
      </w:r>
      <w:r w:rsidRPr="009C05E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</w:t>
      </w:r>
    </w:p>
    <w:p w14:paraId="36F0A55F" w14:textId="77777777" w:rsidR="000D115B" w:rsidRDefault="000D115B" w:rsidP="000D115B">
      <w:pPr>
        <w:tabs>
          <w:tab w:val="left" w:pos="1134"/>
        </w:tabs>
        <w:rPr>
          <w:bCs/>
          <w:sz w:val="28"/>
          <w:szCs w:val="28"/>
        </w:rPr>
      </w:pPr>
    </w:p>
    <w:p w14:paraId="4904FF8F" w14:textId="77777777" w:rsidR="000D115B" w:rsidRDefault="000D115B" w:rsidP="000D115B">
      <w:pPr>
        <w:tabs>
          <w:tab w:val="left" w:pos="1134"/>
        </w:tabs>
        <w:rPr>
          <w:bCs/>
          <w:sz w:val="28"/>
          <w:szCs w:val="28"/>
        </w:rPr>
      </w:pPr>
      <w:r w:rsidRPr="009C05E6">
        <w:rPr>
          <w:bCs/>
          <w:sz w:val="28"/>
          <w:szCs w:val="28"/>
        </w:rPr>
        <w:t>Место печати (при наличии)</w:t>
      </w:r>
    </w:p>
    <w:p w14:paraId="4F9DD115" w14:textId="77777777" w:rsidR="00E1397A" w:rsidRDefault="00E1397A"/>
    <w:sectPr w:rsidR="00E13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ordertopcolor="this" o:borderleftcolor="this" o:borderbottomcolor="this" o:borderrightcolor="this" o:bullet="t">
        <v:imagedata r:id="rId1" o:title=""/>
      </v:shape>
    </w:pict>
  </w:numPicBullet>
  <w:abstractNum w:abstractNumId="0" w15:restartNumberingAfterBreak="0">
    <w:nsid w:val="56263BB3"/>
    <w:multiLevelType w:val="hybridMultilevel"/>
    <w:tmpl w:val="1BB42A74"/>
    <w:lvl w:ilvl="0" w:tplc="FE662E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D7C6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3CA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A2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68B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CA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88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6F1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8AD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14"/>
    <w:rsid w:val="000D115B"/>
    <w:rsid w:val="006A4714"/>
    <w:rsid w:val="00E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DE1C"/>
  <w15:chartTrackingRefBased/>
  <w15:docId w15:val="{99FAD10D-662A-42B9-AEE7-504AC7DB8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0D11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1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ru-RU"/>
    </w:rPr>
  </w:style>
  <w:style w:type="table" w:styleId="a3">
    <w:name w:val="Table Grid"/>
    <w:basedOn w:val="a1"/>
    <w:uiPriority w:val="39"/>
    <w:rsid w:val="000D115B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aliases w:val="14 TNR Знак,No Spacing11 Знак,No Spacing2 Знак,No Spacing_0 Знак,Айгерим Знак,Без интеБез интервала Знак,Без интервала1 Знак,Без интервала11 Знак,Без интервала111 Знак,Без интервала2 Знак,Без интерваль Знак,Елжан Знак,Исполнитель Знак"/>
    <w:basedOn w:val="a0"/>
    <w:link w:val="a5"/>
    <w:uiPriority w:val="1"/>
    <w:locked/>
    <w:rsid w:val="000D115B"/>
    <w:rPr>
      <w:rFonts w:ascii="Consolas" w:eastAsia="Consolas" w:hAnsi="Consolas" w:cs="Consolas"/>
    </w:rPr>
  </w:style>
  <w:style w:type="paragraph" w:styleId="a5">
    <w:name w:val="No Spacing"/>
    <w:aliases w:val="14 TNR,No Spacing11,No Spacing2,No Spacing_0,Айгерим,Без интеБез интервала,Без интервала1,Без интервала11,Без интервала111,Без интервала2,Без интерваль,Елжан,Исполнитель,МОЙ СТИЛЬ,Обя,без интервала,исполнитель,мелкий,мой рабочий,норма,свой"/>
    <w:link w:val="a4"/>
    <w:uiPriority w:val="1"/>
    <w:qFormat/>
    <w:rsid w:val="000D115B"/>
    <w:pPr>
      <w:spacing w:after="0" w:line="240" w:lineRule="auto"/>
    </w:pPr>
    <w:rPr>
      <w:rFonts w:ascii="Consolas" w:eastAsia="Consolas" w:hAnsi="Consolas" w:cs="Consolas"/>
    </w:rPr>
  </w:style>
  <w:style w:type="paragraph" w:styleId="a6">
    <w:name w:val="List Paragraph"/>
    <w:aliases w:val="Akapit z listą BS,Bullet1,Bullets,Heading1,List Paragraph (numbered (a)),List Paragraph1,List Paragraph11,List_Paragraph,Main numbered paragraph,Multilevel para_II,Numbered List Paragraph,NumberedParas,References,Абзац списка1"/>
    <w:basedOn w:val="a"/>
    <w:link w:val="a7"/>
    <w:uiPriority w:val="34"/>
    <w:qFormat/>
    <w:rsid w:val="000D115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7">
    <w:name w:val="Абзац списка Знак"/>
    <w:aliases w:val="Akapit z listą BS Знак,Bullet1 Знак,Bullets Знак,Heading1 Знак,List Paragraph (numbered (a)) Знак,List Paragraph1 Знак,List Paragraph11 Знак,List_Paragraph Знак,Main numbered paragraph Знак,Multilevel para_II Знак,NumberedParas Знак"/>
    <w:link w:val="a6"/>
    <w:uiPriority w:val="34"/>
    <w:locked/>
    <w:rsid w:val="000D115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Сасбухаев Аскарбек Бобеевич</dc:creator>
  <cp:keywords/>
  <dc:description/>
  <cp:lastModifiedBy>Сасбухаев Аскарбек Бобеевич</cp:lastModifiedBy>
  <cp:revision>2</cp:revision>
  <dcterms:created xsi:type="dcterms:W3CDTF">2024-02-16T04:30:00Z</dcterms:created>
  <dcterms:modified xsi:type="dcterms:W3CDTF">2024-02-16T04:31:00Z</dcterms:modified>
</cp:coreProperties>
</file>